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9B2584">
              <w:rPr>
                <w:b/>
              </w:rPr>
              <w:t>2019</w:t>
            </w:r>
            <w:bookmarkStart w:id="0" w:name="_GoBack"/>
            <w:bookmarkEnd w:id="0"/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FF31D8">
        <w:rPr>
          <w:b/>
          <w:sz w:val="28"/>
        </w:rPr>
        <w:t>A LA CREACIÓN, PROMOCIÓN Y AL DESARROLLO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FF31D8" w:rsidP="00FF31D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 Narrow"/>
                <w:sz w:val="20"/>
                <w:szCs w:val="20"/>
              </w:rPr>
            </w:pPr>
            <w:r w:rsidRPr="00FF31D8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 ded</w:t>
            </w:r>
            <w:r w:rsidRPr="00FF31D8">
              <w:rPr>
                <w:rFonts w:cs="Arial Narrow"/>
                <w:sz w:val="20"/>
                <w:szCs w:val="20"/>
              </w:rPr>
              <w:t>i</w:t>
            </w:r>
            <w:r w:rsidRPr="00FF31D8">
              <w:rPr>
                <w:rFonts w:cs="Arial Narrow"/>
                <w:sz w:val="20"/>
                <w:szCs w:val="20"/>
              </w:rPr>
              <w:t>cación, vinculación, vivencia o nacimiento favorezcan o hayan favorecido el desarrollo integral del Alto Valle del Nalón, (Langreo, San Martín del Rey Aurelio, Laviana, Sobrescobio y Caso) y del Caudal (Aller, Lena, Mieres, Riosa y Morcín) ejecutando acciones empresariales, de formación, o de infraestructura.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9B2584">
            <w:rPr>
              <w:rStyle w:val="Estilo1"/>
            </w:rPr>
          </w:r>
          <w:r w:rsidR="009B2584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C6C0B"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2" w:rsidRDefault="005203E2" w:rsidP="006E6813">
      <w:pPr>
        <w:spacing w:after="0" w:line="240" w:lineRule="auto"/>
      </w:pPr>
      <w:r>
        <w:separator/>
      </w:r>
    </w:p>
  </w:endnote>
  <w:endnote w:type="continuationSeparator" w:id="0">
    <w:p w:rsidR="005203E2" w:rsidRDefault="005203E2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2" w:rsidRDefault="005203E2" w:rsidP="006E6813">
      <w:pPr>
        <w:spacing w:after="0" w:line="240" w:lineRule="auto"/>
      </w:pPr>
      <w:r>
        <w:separator/>
      </w:r>
    </w:p>
  </w:footnote>
  <w:footnote w:type="continuationSeparator" w:id="0">
    <w:p w:rsidR="005203E2" w:rsidRDefault="005203E2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3BA1AB37" wp14:editId="443224C3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 xml:space="preserve">“GALARDÓN VERDES VALLES </w:t>
    </w:r>
    <w:r w:rsidR="00567944">
      <w:rPr>
        <w:b/>
        <w:sz w:val="20"/>
      </w:rPr>
      <w:t>ASTURES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1C6C0B"/>
    <w:rsid w:val="00255C5E"/>
    <w:rsid w:val="0032243F"/>
    <w:rsid w:val="003A3736"/>
    <w:rsid w:val="00431E5D"/>
    <w:rsid w:val="004B3CEC"/>
    <w:rsid w:val="005203E2"/>
    <w:rsid w:val="00533841"/>
    <w:rsid w:val="00567944"/>
    <w:rsid w:val="006E3609"/>
    <w:rsid w:val="006E6813"/>
    <w:rsid w:val="00895749"/>
    <w:rsid w:val="008D65B8"/>
    <w:rsid w:val="009B2584"/>
    <w:rsid w:val="009E2A70"/>
    <w:rsid w:val="00A7618A"/>
    <w:rsid w:val="00A76AAC"/>
    <w:rsid w:val="00AE03FE"/>
    <w:rsid w:val="00B81F0C"/>
    <w:rsid w:val="00C25204"/>
    <w:rsid w:val="00D456FD"/>
    <w:rsid w:val="00DB3EBA"/>
    <w:rsid w:val="00DF6E7C"/>
    <w:rsid w:val="00EB39CF"/>
    <w:rsid w:val="00ED5EC2"/>
    <w:rsid w:val="00F568E1"/>
    <w:rsid w:val="00F920A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3E132E"/>
    <w:rsid w:val="004F6531"/>
    <w:rsid w:val="009115D5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 Maria Diaz Miguel</cp:lastModifiedBy>
  <cp:revision>4</cp:revision>
  <cp:lastPrinted>2017-03-29T12:17:00Z</cp:lastPrinted>
  <dcterms:created xsi:type="dcterms:W3CDTF">2019-06-13T08:38:00Z</dcterms:created>
  <dcterms:modified xsi:type="dcterms:W3CDTF">2019-06-18T10:44:00Z</dcterms:modified>
</cp:coreProperties>
</file>